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224781" w:rsidRDefault="003F0BC7" w:rsidP="00C6312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</w:t>
      </w:r>
      <w:r w:rsidR="00C63121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</w:t>
      </w:r>
      <w:r w:rsidR="007F73F4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  <w:r w:rsidR="00C63121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ترکیه</w:t>
      </w: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3F0BC7" w:rsidRPr="00224781" w:rsidRDefault="003F0BC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متهم  </w:t>
      </w: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224781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224781" w:rsidRDefault="003F0BC7" w:rsidP="00C63121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7F46D3" w:rsidRPr="00224781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224781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</w:t>
      </w:r>
      <w:r w:rsidR="007F46D3" w:rsidRPr="00224781">
        <w:rPr>
          <w:rFonts w:ascii="2  Yagut" w:cs="B Nazanin" w:hint="cs"/>
          <w:sz w:val="25"/>
          <w:szCs w:val="25"/>
          <w:rtl/>
          <w:lang w:bidi="fa-IR"/>
        </w:rPr>
        <w:t xml:space="preserve">ضمن ابراز تعارفات خود به </w:t>
      </w:r>
      <w:r w:rsidR="00C63121" w:rsidRPr="00224781">
        <w:rPr>
          <w:rFonts w:ascii="2  Yagut" w:cs="B Nazanin" w:hint="cs"/>
          <w:sz w:val="25"/>
          <w:szCs w:val="25"/>
          <w:rtl/>
          <w:lang w:bidi="fa-IR"/>
        </w:rPr>
        <w:t xml:space="preserve">مقامات قضائی جمهوری ترکیه، با احترام درخواست استرداد ذیل را </w:t>
      </w:r>
      <w:r w:rsidR="00C63121" w:rsidRPr="00224781">
        <w:rPr>
          <w:rFonts w:cs="B Nazanin" w:hint="cs"/>
          <w:sz w:val="25"/>
          <w:szCs w:val="25"/>
          <w:rtl/>
          <w:lang w:bidi="fa-IR"/>
        </w:rPr>
        <w:t xml:space="preserve">براساس ماده 34 قانون موافقتنامه همکاری حقوقی در امور مدنی و کیفری منعقده بین دو کشور که تحت عنوان قانون شماره 6121-22/02/2011 در کشور شما به تصویب رسیده و در روزنامه مورخ 10/3/2011 با شماره 27870 منتشر شده است </w:t>
      </w:r>
      <w:r w:rsidR="00813A72" w:rsidRPr="00224781">
        <w:rPr>
          <w:rFonts w:ascii="2  Yagut" w:cs="B Nazanin" w:hint="cs"/>
          <w:sz w:val="25"/>
          <w:szCs w:val="25"/>
          <w:rtl/>
          <w:lang w:bidi="fa-IR"/>
        </w:rPr>
        <w:t>مطرح می ن</w:t>
      </w:r>
      <w:bookmarkStart w:id="0" w:name="_GoBack"/>
      <w:bookmarkEnd w:id="0"/>
      <w:r w:rsidR="00813A72" w:rsidRPr="00224781">
        <w:rPr>
          <w:rFonts w:ascii="2  Yagut" w:cs="B Nazanin" w:hint="cs"/>
          <w:sz w:val="25"/>
          <w:szCs w:val="25"/>
          <w:rtl/>
          <w:lang w:bidi="fa-IR"/>
        </w:rPr>
        <w:t>مایم</w:t>
      </w:r>
      <w:r w:rsidRPr="00224781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224781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224781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224781" w:rsidRDefault="005567D0" w:rsidP="005567D0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 xml:space="preserve">استرداد متهم </w:t>
      </w:r>
      <w:r w:rsidR="003F0BC7" w:rsidRPr="00224781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224781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224781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224781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224781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224781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224781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224781" w:rsidRDefault="00224781" w:rsidP="0022478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224781" w:rsidRPr="00224781" w:rsidRDefault="00224781" w:rsidP="00224781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</w:t>
      </w:r>
    </w:p>
    <w:p w:rsidR="003F0BC7" w:rsidRPr="00224781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224781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224781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224781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224781" w:rsidRDefault="005567D0" w:rsidP="00C63121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متهم </w:t>
      </w:r>
      <w:r w:rsidR="003F0BC7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</w:t>
      </w:r>
      <w:r w:rsidR="00C63121"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جمهوری ترکیه</w:t>
      </w:r>
      <w:r w:rsidR="003F0BC7" w:rsidRPr="00224781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224781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5B13E4" w:rsidRPr="00224781" w:rsidRDefault="005B13E4" w:rsidP="005B13E4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حاکم بر رفتار مجرمانه:</w:t>
      </w:r>
    </w:p>
    <w:p w:rsidR="005567D0" w:rsidRPr="00224781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224781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8C7CB2" w:rsidRPr="00224781" w:rsidRDefault="008C7CB2" w:rsidP="008C7CB2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8C7CB2" w:rsidRPr="00224781" w:rsidRDefault="008C7CB2" w:rsidP="008C7CB2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224781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224781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224781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224781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224781" w:rsidRDefault="007F46D3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224781">
        <w:rPr>
          <w:rFonts w:ascii="2  Yagut" w:cs="B Nazanin" w:hint="cs"/>
          <w:sz w:val="25"/>
          <w:szCs w:val="25"/>
          <w:rtl/>
        </w:rPr>
        <w:t>برگ جلب متهم؛</w:t>
      </w:r>
    </w:p>
    <w:p w:rsidR="003F0BC7" w:rsidRPr="00224781" w:rsidRDefault="003F0BC7" w:rsidP="0063266D">
      <w:pPr>
        <w:pStyle w:val="ListParagraph"/>
        <w:numPr>
          <w:ilvl w:val="0"/>
          <w:numId w:val="1"/>
        </w:numPr>
        <w:ind w:left="400" w:right="0"/>
        <w:jc w:val="both"/>
        <w:rPr>
          <w:rFonts w:ascii="2  Zar" w:cs="B Nazanin"/>
          <w:sz w:val="25"/>
          <w:szCs w:val="25"/>
          <w:rtl/>
          <w:lang w:bidi="fa-IR"/>
        </w:rPr>
      </w:pPr>
      <w:r w:rsidRPr="00224781">
        <w:rPr>
          <w:rFonts w:ascii="2  Yagut" w:cs="B Nazanin" w:hint="cs"/>
          <w:sz w:val="25"/>
          <w:szCs w:val="25"/>
          <w:rtl/>
          <w:lang w:bidi="fa-IR"/>
        </w:rPr>
        <w:t>مشخصات هویتی</w:t>
      </w:r>
      <w:r w:rsidR="005567D0" w:rsidRPr="00224781">
        <w:rPr>
          <w:rFonts w:ascii="2  Yagut" w:cs="B Nazanin" w:hint="cs"/>
          <w:sz w:val="25"/>
          <w:szCs w:val="25"/>
          <w:rtl/>
          <w:lang w:bidi="fa-IR"/>
        </w:rPr>
        <w:t>،</w:t>
      </w:r>
      <w:r w:rsidR="0063266D" w:rsidRPr="00224781">
        <w:rPr>
          <w:rFonts w:ascii="2  Yagut" w:cs="B Nazanin" w:hint="cs"/>
          <w:sz w:val="25"/>
          <w:szCs w:val="25"/>
          <w:rtl/>
          <w:lang w:bidi="fa-IR"/>
        </w:rPr>
        <w:t xml:space="preserve"> عکس و اثر انگشت متهم</w:t>
      </w:r>
      <w:r w:rsidR="007F46D3" w:rsidRPr="00224781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224781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224781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224781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224781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224781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224781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224781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224781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224781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224781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224781" w:rsidSect="003C7D28">
      <w:headerReference w:type="default" r:id="rId7"/>
      <w:pgSz w:w="12240" w:h="15840"/>
      <w:pgMar w:top="1440" w:right="1440" w:bottom="1440" w:left="1440" w:header="432" w:footer="100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09" w:rsidRDefault="00444F09" w:rsidP="00224781">
      <w:r>
        <w:separator/>
      </w:r>
    </w:p>
  </w:endnote>
  <w:endnote w:type="continuationSeparator" w:id="0">
    <w:p w:rsidR="00444F09" w:rsidRDefault="00444F09" w:rsidP="0022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09" w:rsidRDefault="00444F09" w:rsidP="00224781">
      <w:r>
        <w:separator/>
      </w:r>
    </w:p>
  </w:footnote>
  <w:footnote w:type="continuationSeparator" w:id="0">
    <w:p w:rsidR="00444F09" w:rsidRDefault="00444F09" w:rsidP="0022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53" w:rsidRPr="009C76C0" w:rsidRDefault="00491853" w:rsidP="00491853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491853" w:rsidRPr="009C76C0" w:rsidRDefault="00491853" w:rsidP="00491853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224781" w:rsidRPr="00491853" w:rsidRDefault="00224781" w:rsidP="00491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1019D7"/>
    <w:rsid w:val="001D492F"/>
    <w:rsid w:val="00224781"/>
    <w:rsid w:val="003F0BC7"/>
    <w:rsid w:val="00444F09"/>
    <w:rsid w:val="00491853"/>
    <w:rsid w:val="005567D0"/>
    <w:rsid w:val="00576871"/>
    <w:rsid w:val="005A219A"/>
    <w:rsid w:val="005B13E4"/>
    <w:rsid w:val="00612196"/>
    <w:rsid w:val="0063266D"/>
    <w:rsid w:val="007F46D3"/>
    <w:rsid w:val="007F73F4"/>
    <w:rsid w:val="00813A72"/>
    <w:rsid w:val="008277C3"/>
    <w:rsid w:val="008C7CB2"/>
    <w:rsid w:val="00973FD1"/>
    <w:rsid w:val="00B94927"/>
    <w:rsid w:val="00C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81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224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81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15</cp:revision>
  <cp:lastPrinted>2023-10-15T06:22:00Z</cp:lastPrinted>
  <dcterms:created xsi:type="dcterms:W3CDTF">2023-09-03T05:59:00Z</dcterms:created>
  <dcterms:modified xsi:type="dcterms:W3CDTF">2025-05-04T06:28:00Z</dcterms:modified>
</cp:coreProperties>
</file>